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7D" w:rsidRPr="00D91E89" w:rsidRDefault="006E0D7D" w:rsidP="006E0D7D">
      <w:pPr>
        <w:spacing w:after="0" w:line="240" w:lineRule="auto"/>
        <w:rPr>
          <w:rFonts w:ascii="Times New Roman" w:hAnsi="Times New Roman" w:cs="Times New Roman"/>
          <w:b/>
          <w:color w:val="FF3399"/>
          <w:sz w:val="24"/>
          <w:szCs w:val="24"/>
        </w:rPr>
      </w:pPr>
      <w:r w:rsidRPr="00D91E89">
        <w:rPr>
          <w:rFonts w:ascii="Times New Roman" w:hAnsi="Times New Roman" w:cs="Times New Roman"/>
          <w:b/>
          <w:color w:val="FF3399"/>
          <w:sz w:val="24"/>
          <w:szCs w:val="24"/>
        </w:rPr>
        <w:t xml:space="preserve">Workshops -   1 van 4 </w:t>
      </w:r>
      <w:proofErr w:type="spellStart"/>
      <w:r w:rsidRPr="00D91E89">
        <w:rPr>
          <w:rFonts w:ascii="Times New Roman" w:hAnsi="Times New Roman" w:cs="Times New Roman"/>
          <w:b/>
          <w:color w:val="FF3399"/>
          <w:sz w:val="24"/>
          <w:szCs w:val="24"/>
        </w:rPr>
        <w:t>interactieve</w:t>
      </w:r>
      <w:proofErr w:type="spellEnd"/>
      <w:r w:rsidRPr="00D91E89">
        <w:rPr>
          <w:rFonts w:ascii="Times New Roman" w:hAnsi="Times New Roman" w:cs="Times New Roman"/>
          <w:b/>
          <w:color w:val="FF3399"/>
          <w:sz w:val="24"/>
          <w:szCs w:val="24"/>
        </w:rPr>
        <w:t xml:space="preserve"> workshops:  11.45 – 12.45 </w:t>
      </w:r>
      <w:proofErr w:type="spellStart"/>
      <w:r w:rsidRPr="00D91E89">
        <w:rPr>
          <w:rFonts w:ascii="Times New Roman" w:hAnsi="Times New Roman" w:cs="Times New Roman"/>
          <w:b/>
          <w:color w:val="FF3399"/>
          <w:sz w:val="24"/>
          <w:szCs w:val="24"/>
        </w:rPr>
        <w:t>uur</w:t>
      </w:r>
      <w:proofErr w:type="spellEnd"/>
      <w:r w:rsidRPr="00D91E89">
        <w:rPr>
          <w:rFonts w:ascii="Times New Roman" w:hAnsi="Times New Roman" w:cs="Times New Roman"/>
          <w:b/>
          <w:color w:val="FF3399"/>
          <w:sz w:val="24"/>
          <w:szCs w:val="24"/>
        </w:rPr>
        <w:t xml:space="preserve"> </w:t>
      </w:r>
    </w:p>
    <w:p w:rsidR="006E0D7D" w:rsidRPr="00D91E89" w:rsidRDefault="006E0D7D" w:rsidP="006E0D7D">
      <w:pPr>
        <w:spacing w:after="0" w:line="240" w:lineRule="auto"/>
        <w:rPr>
          <w:rFonts w:ascii="Times New Roman" w:hAnsi="Times New Roman" w:cs="Times New Roman"/>
          <w:b/>
          <w:color w:val="FF3399"/>
          <w:sz w:val="24"/>
          <w:szCs w:val="24"/>
        </w:rPr>
      </w:pPr>
    </w:p>
    <w:p w:rsidR="006E0D7D" w:rsidRPr="00D91E89" w:rsidRDefault="006E0D7D" w:rsidP="006E0D7D">
      <w:pPr>
        <w:spacing w:after="0" w:line="240" w:lineRule="auto"/>
        <w:rPr>
          <w:rFonts w:ascii="Times New Roman" w:hAnsi="Times New Roman" w:cs="Times New Roman"/>
          <w:b/>
          <w:color w:val="FF3399"/>
          <w:sz w:val="24"/>
          <w:szCs w:val="24"/>
        </w:rPr>
      </w:pPr>
    </w:p>
    <w:p w:rsidR="006E0D7D" w:rsidRPr="00D91E89" w:rsidRDefault="006E0D7D" w:rsidP="006E0D7D">
      <w:pPr>
        <w:spacing w:after="0" w:line="240" w:lineRule="auto"/>
        <w:rPr>
          <w:rFonts w:ascii="Times New Roman" w:hAnsi="Times New Roman" w:cs="Times New Roman"/>
          <w:b/>
          <w:color w:val="FF3399"/>
          <w:sz w:val="24"/>
          <w:szCs w:val="24"/>
        </w:rPr>
      </w:pPr>
      <w:r w:rsidRPr="00D91E89">
        <w:rPr>
          <w:rFonts w:ascii="Times New Roman" w:hAnsi="Times New Roman" w:cs="Times New Roman"/>
          <w:b/>
          <w:color w:val="FF3399"/>
          <w:sz w:val="24"/>
          <w:szCs w:val="24"/>
        </w:rPr>
        <w:t xml:space="preserve">Workshop 1 </w:t>
      </w:r>
    </w:p>
    <w:p w:rsidR="006E0D7D" w:rsidRPr="00D91E89" w:rsidRDefault="006E0D7D" w:rsidP="006E0D7D">
      <w:pPr>
        <w:spacing w:after="0" w:line="240" w:lineRule="auto"/>
        <w:rPr>
          <w:rFonts w:ascii="Times New Roman" w:hAnsi="Times New Roman" w:cs="Times New Roman"/>
          <w:b/>
          <w:color w:val="FF3399"/>
          <w:sz w:val="24"/>
          <w:szCs w:val="24"/>
        </w:rPr>
      </w:pPr>
    </w:p>
    <w:p w:rsidR="006E0D7D" w:rsidRPr="007F75F9" w:rsidRDefault="006E0D7D" w:rsidP="006E0D7D">
      <w:pPr>
        <w:spacing w:after="0"/>
        <w:rPr>
          <w:rFonts w:ascii="Times New Roman" w:hAnsi="Times New Roman" w:cs="Times New Roman"/>
          <w:i/>
          <w:color w:val="323E4F" w:themeColor="text2" w:themeShade="BF"/>
          <w:sz w:val="24"/>
          <w:szCs w:val="24"/>
          <w:lang w:val="nl-NL"/>
        </w:rPr>
      </w:pPr>
      <w:r w:rsidRPr="007F75F9">
        <w:rPr>
          <w:rFonts w:ascii="Times New Roman" w:hAnsi="Times New Roman" w:cs="Times New Roman"/>
          <w:i/>
          <w:color w:val="323E4F" w:themeColor="text2" w:themeShade="BF"/>
          <w:sz w:val="24"/>
          <w:szCs w:val="24"/>
          <w:lang w:val="nl-NL"/>
        </w:rPr>
        <w:t>Aandacht proef je!</w:t>
      </w:r>
    </w:p>
    <w:p w:rsidR="006E0D7D" w:rsidRPr="007F75F9" w:rsidRDefault="006E0D7D" w:rsidP="006E0D7D">
      <w:pPr>
        <w:spacing w:after="0" w:line="240" w:lineRule="auto"/>
        <w:rPr>
          <w:rFonts w:ascii="Times New Roman" w:hAnsi="Times New Roman" w:cs="Times New Roman"/>
          <w:b/>
          <w:color w:val="323E4F" w:themeColor="text2" w:themeShade="BF"/>
          <w:sz w:val="24"/>
          <w:szCs w:val="24"/>
          <w:lang w:val="nl-NL"/>
        </w:rPr>
      </w:pPr>
    </w:p>
    <w:p w:rsidR="006E0D7D" w:rsidRDefault="006E0D7D" w:rsidP="006E0D7D">
      <w:pPr>
        <w:spacing w:after="0" w:line="240" w:lineRule="auto"/>
        <w:rPr>
          <w:rFonts w:ascii="Times New Roman" w:hAnsi="Times New Roman" w:cs="Times New Roman"/>
          <w:b/>
          <w:color w:val="FF3399"/>
          <w:sz w:val="24"/>
          <w:szCs w:val="24"/>
          <w:lang w:val="nl-NL"/>
        </w:rPr>
      </w:pPr>
    </w:p>
    <w:p w:rsidR="006E0D7D" w:rsidRDefault="006E0D7D" w:rsidP="006E0D7D">
      <w:pPr>
        <w:spacing w:after="0" w:line="240" w:lineRule="auto"/>
        <w:rPr>
          <w:rFonts w:ascii="Times New Roman" w:hAnsi="Times New Roman" w:cs="Times New Roman"/>
          <w:b/>
          <w:color w:val="FF3399"/>
          <w:sz w:val="24"/>
          <w:szCs w:val="24"/>
          <w:lang w:val="nl-NL"/>
        </w:rPr>
      </w:pPr>
      <w:r>
        <w:rPr>
          <w:rFonts w:ascii="Times New Roman" w:hAnsi="Times New Roman" w:cs="Times New Roman"/>
          <w:b/>
          <w:color w:val="FF3399"/>
          <w:sz w:val="24"/>
          <w:szCs w:val="24"/>
          <w:lang w:val="nl-NL"/>
        </w:rPr>
        <w:t xml:space="preserve">Ingrid Neijnens   </w:t>
      </w:r>
    </w:p>
    <w:p w:rsidR="006E0D7D" w:rsidRDefault="006E0D7D" w:rsidP="006E0D7D">
      <w:pPr>
        <w:spacing w:after="0" w:line="240" w:lineRule="auto"/>
        <w:rPr>
          <w:rFonts w:ascii="Times New Roman" w:hAnsi="Times New Roman" w:cs="Times New Roman"/>
          <w:b/>
          <w:color w:val="FF3399"/>
          <w:sz w:val="24"/>
          <w:szCs w:val="24"/>
          <w:lang w:val="nl-NL"/>
        </w:rPr>
      </w:pPr>
    </w:p>
    <w:p w:rsidR="006E0D7D" w:rsidRPr="007F75F9" w:rsidRDefault="006E0D7D" w:rsidP="006E0D7D">
      <w:pPr>
        <w:spacing w:after="0"/>
        <w:rPr>
          <w:rFonts w:ascii="Times New Roman" w:hAnsi="Times New Roman" w:cs="Times New Roman"/>
          <w:color w:val="323E4F" w:themeColor="text2" w:themeShade="BF"/>
          <w:sz w:val="24"/>
          <w:szCs w:val="24"/>
          <w:lang w:val="nl-NL"/>
        </w:rPr>
      </w:pPr>
      <w:r w:rsidRPr="007F75F9">
        <w:rPr>
          <w:rFonts w:ascii="Times New Roman" w:hAnsi="Times New Roman" w:cs="Times New Roman"/>
          <w:color w:val="323E4F" w:themeColor="text2" w:themeShade="BF"/>
          <w:sz w:val="24"/>
          <w:szCs w:val="24"/>
          <w:lang w:val="nl-NL"/>
        </w:rPr>
        <w:t>Op een meditatieve manier staan we stil bij de betekenis en smaak van eten. Als belangrijk ingrediënt voegen we aandacht toe. Wat doet dat met ons welzijn en welbevinden? Maakt het verschil of je alleen of in gezelschap eet?</w:t>
      </w:r>
    </w:p>
    <w:p w:rsidR="006E0D7D" w:rsidRPr="007F75F9" w:rsidRDefault="006E0D7D" w:rsidP="006E0D7D">
      <w:pPr>
        <w:spacing w:after="0"/>
        <w:rPr>
          <w:rFonts w:ascii="Times New Roman" w:hAnsi="Times New Roman" w:cs="Times New Roman"/>
          <w:color w:val="323E4F" w:themeColor="text2" w:themeShade="BF"/>
          <w:sz w:val="24"/>
          <w:szCs w:val="24"/>
          <w:lang w:val="nl-NL"/>
        </w:rPr>
      </w:pPr>
      <w:r w:rsidRPr="007F75F9">
        <w:rPr>
          <w:rFonts w:ascii="Times New Roman" w:hAnsi="Times New Roman" w:cs="Times New Roman"/>
          <w:color w:val="323E4F" w:themeColor="text2" w:themeShade="BF"/>
          <w:sz w:val="24"/>
          <w:szCs w:val="24"/>
          <w:lang w:val="nl-NL"/>
        </w:rPr>
        <w:t xml:space="preserve">We hebben daar wellicht allerlei ideeën over maar in deze workshop gaan we die ideeën testen. </w:t>
      </w:r>
    </w:p>
    <w:p w:rsidR="006E0D7D" w:rsidRPr="007F75F9" w:rsidRDefault="006E0D7D" w:rsidP="006E0D7D">
      <w:pPr>
        <w:spacing w:after="0"/>
        <w:rPr>
          <w:rFonts w:ascii="Times New Roman" w:hAnsi="Times New Roman" w:cs="Times New Roman"/>
          <w:color w:val="323E4F" w:themeColor="text2" w:themeShade="BF"/>
          <w:sz w:val="24"/>
          <w:szCs w:val="24"/>
          <w:lang w:val="nl-NL"/>
        </w:rPr>
      </w:pPr>
    </w:p>
    <w:p w:rsidR="006E0D7D" w:rsidRPr="007F75F9" w:rsidRDefault="006E0D7D" w:rsidP="006E0D7D">
      <w:pPr>
        <w:spacing w:after="0"/>
        <w:rPr>
          <w:rFonts w:ascii="Times New Roman" w:hAnsi="Times New Roman" w:cs="Times New Roman"/>
          <w:color w:val="323E4F" w:themeColor="text2" w:themeShade="BF"/>
          <w:sz w:val="24"/>
          <w:szCs w:val="24"/>
          <w:lang w:val="nl-NL"/>
        </w:rPr>
      </w:pPr>
      <w:r w:rsidRPr="007F75F9">
        <w:rPr>
          <w:rFonts w:ascii="Times New Roman" w:hAnsi="Times New Roman" w:cs="Times New Roman"/>
          <w:color w:val="323E4F" w:themeColor="text2" w:themeShade="BF"/>
          <w:sz w:val="24"/>
          <w:szCs w:val="24"/>
          <w:lang w:val="nl-NL"/>
        </w:rPr>
        <w:t xml:space="preserve">Als je deelneemt breng dan ook wat te eten mee! </w:t>
      </w:r>
    </w:p>
    <w:p w:rsidR="006E0D7D" w:rsidRPr="007F75F9" w:rsidRDefault="006E0D7D" w:rsidP="006E0D7D">
      <w:pPr>
        <w:spacing w:after="0" w:line="240" w:lineRule="auto"/>
        <w:rPr>
          <w:rFonts w:ascii="Times New Roman" w:hAnsi="Times New Roman" w:cs="Times New Roman"/>
          <w:b/>
          <w:color w:val="323E4F" w:themeColor="text2" w:themeShade="BF"/>
          <w:sz w:val="24"/>
          <w:szCs w:val="24"/>
          <w:lang w:val="nl-NL"/>
        </w:rPr>
      </w:pPr>
    </w:p>
    <w:p w:rsidR="006E0D7D" w:rsidRPr="007F75F9" w:rsidRDefault="006E0D7D" w:rsidP="006E0D7D">
      <w:pPr>
        <w:spacing w:after="0"/>
        <w:rPr>
          <w:rFonts w:ascii="Times New Roman" w:hAnsi="Times New Roman" w:cs="Times New Roman"/>
          <w:color w:val="323E4F" w:themeColor="text2" w:themeShade="BF"/>
          <w:sz w:val="24"/>
          <w:szCs w:val="24"/>
          <w:lang w:val="nl-NL"/>
        </w:rPr>
      </w:pPr>
      <w:r w:rsidRPr="007F75F9">
        <w:rPr>
          <w:rFonts w:ascii="Times New Roman" w:hAnsi="Times New Roman" w:cs="Times New Roman"/>
          <w:color w:val="323E4F" w:themeColor="text2" w:themeShade="BF"/>
          <w:sz w:val="24"/>
          <w:szCs w:val="24"/>
          <w:lang w:val="nl-NL"/>
        </w:rPr>
        <w:t>Ingrid Neijnens</w:t>
      </w:r>
      <w:r w:rsidRPr="007F75F9">
        <w:rPr>
          <w:rFonts w:ascii="Times New Roman" w:hAnsi="Times New Roman" w:cs="Times New Roman"/>
          <w:b/>
          <w:color w:val="323E4F" w:themeColor="text2" w:themeShade="BF"/>
          <w:sz w:val="24"/>
          <w:szCs w:val="24"/>
          <w:lang w:val="nl-NL"/>
        </w:rPr>
        <w:t xml:space="preserve"> </w:t>
      </w:r>
      <w:r w:rsidRPr="007F75F9">
        <w:rPr>
          <w:rFonts w:ascii="Times New Roman" w:hAnsi="Times New Roman" w:cs="Times New Roman"/>
          <w:color w:val="323E4F" w:themeColor="text2" w:themeShade="BF"/>
          <w:sz w:val="24"/>
          <w:szCs w:val="24"/>
          <w:lang w:val="nl-NL"/>
        </w:rPr>
        <w:t>is werkzaam als geestelijk verzorger in het Catharina ziekenhuis in Eindhoven. Daar geeft zij trainingen aan patiënten en werknemers waarbij meditatie (</w:t>
      </w:r>
      <w:proofErr w:type="spellStart"/>
      <w:r w:rsidRPr="007F75F9">
        <w:rPr>
          <w:rFonts w:ascii="Times New Roman" w:hAnsi="Times New Roman" w:cs="Times New Roman"/>
          <w:color w:val="323E4F" w:themeColor="text2" w:themeShade="BF"/>
          <w:sz w:val="24"/>
          <w:szCs w:val="24"/>
          <w:lang w:val="nl-NL"/>
        </w:rPr>
        <w:t>mindfulness</w:t>
      </w:r>
      <w:proofErr w:type="spellEnd"/>
      <w:r w:rsidRPr="007F75F9">
        <w:rPr>
          <w:rFonts w:ascii="Times New Roman" w:hAnsi="Times New Roman" w:cs="Times New Roman"/>
          <w:color w:val="323E4F" w:themeColor="text2" w:themeShade="BF"/>
          <w:sz w:val="24"/>
          <w:szCs w:val="24"/>
          <w:lang w:val="nl-NL"/>
        </w:rPr>
        <w:t xml:space="preserve"> en compassie) een belangrijk onderdeel is. Daarnaast heeft zij een clownsopleiding afgerond. Daar leerde Ingrid dat spelend jezelf en anderen ontdekken kan openen, ontroeren en verbinden. </w:t>
      </w:r>
    </w:p>
    <w:p w:rsidR="006E0D7D" w:rsidRDefault="006E0D7D" w:rsidP="006E0D7D">
      <w:pPr>
        <w:spacing w:after="0" w:line="240" w:lineRule="auto"/>
        <w:rPr>
          <w:rFonts w:ascii="Times New Roman" w:hAnsi="Times New Roman" w:cs="Times New Roman"/>
          <w:b/>
          <w:color w:val="FF3399"/>
          <w:sz w:val="24"/>
          <w:szCs w:val="24"/>
        </w:rPr>
      </w:pPr>
    </w:p>
    <w:p w:rsidR="006E0D7D" w:rsidRDefault="006E0D7D" w:rsidP="006E0D7D">
      <w:pPr>
        <w:spacing w:after="0" w:line="240" w:lineRule="auto"/>
        <w:rPr>
          <w:rFonts w:ascii="Times New Roman" w:hAnsi="Times New Roman" w:cs="Times New Roman"/>
          <w:b/>
          <w:color w:val="FF3399"/>
          <w:sz w:val="24"/>
          <w:szCs w:val="24"/>
        </w:rPr>
      </w:pPr>
    </w:p>
    <w:p w:rsidR="006E0D7D" w:rsidRPr="008630A5" w:rsidRDefault="006E0D7D" w:rsidP="006E0D7D">
      <w:pPr>
        <w:spacing w:after="0" w:line="240" w:lineRule="auto"/>
        <w:rPr>
          <w:rFonts w:ascii="Times New Roman" w:hAnsi="Times New Roman" w:cs="Times New Roman"/>
          <w:b/>
          <w:color w:val="FF3399"/>
          <w:sz w:val="24"/>
          <w:szCs w:val="24"/>
        </w:rPr>
      </w:pPr>
      <w:r w:rsidRPr="008630A5">
        <w:rPr>
          <w:rFonts w:ascii="Times New Roman" w:hAnsi="Times New Roman" w:cs="Times New Roman"/>
          <w:b/>
          <w:color w:val="FF3399"/>
          <w:sz w:val="24"/>
          <w:szCs w:val="24"/>
        </w:rPr>
        <w:t xml:space="preserve">Workshop 2 </w:t>
      </w:r>
    </w:p>
    <w:p w:rsidR="006E0D7D" w:rsidRPr="008630A5" w:rsidRDefault="006E0D7D" w:rsidP="006E0D7D">
      <w:pPr>
        <w:spacing w:after="0" w:line="240" w:lineRule="auto"/>
        <w:rPr>
          <w:rFonts w:ascii="Times New Roman" w:hAnsi="Times New Roman" w:cs="Times New Roman"/>
          <w:b/>
          <w:color w:val="FF3399"/>
          <w:sz w:val="24"/>
          <w:szCs w:val="24"/>
        </w:rPr>
      </w:pPr>
    </w:p>
    <w:p w:rsidR="006E0D7D" w:rsidRPr="007F75F9" w:rsidRDefault="006E0D7D" w:rsidP="006E0D7D">
      <w:pPr>
        <w:spacing w:after="0"/>
        <w:rPr>
          <w:color w:val="323E4F" w:themeColor="text2" w:themeShade="BF"/>
        </w:rPr>
      </w:pPr>
      <w:proofErr w:type="spellStart"/>
      <w:r w:rsidRPr="007F75F9">
        <w:rPr>
          <w:rFonts w:ascii="Times New Roman" w:hAnsi="Times New Roman" w:cs="Times New Roman"/>
          <w:i/>
          <w:color w:val="323E4F" w:themeColor="text2" w:themeShade="BF"/>
          <w:sz w:val="24"/>
          <w:szCs w:val="24"/>
        </w:rPr>
        <w:t>Longevist</w:t>
      </w:r>
      <w:proofErr w:type="spellEnd"/>
      <w:r w:rsidRPr="007F75F9">
        <w:rPr>
          <w:rFonts w:ascii="Times New Roman" w:hAnsi="Times New Roman" w:cs="Times New Roman"/>
          <w:i/>
          <w:color w:val="323E4F" w:themeColor="text2" w:themeShade="BF"/>
          <w:sz w:val="24"/>
          <w:szCs w:val="24"/>
        </w:rPr>
        <w:t xml:space="preserve"> Lifestyles</w:t>
      </w:r>
      <w:r w:rsidRPr="007F75F9">
        <w:rPr>
          <w:b/>
          <w:bCs/>
          <w:color w:val="323E4F" w:themeColor="text2" w:themeShade="BF"/>
        </w:rPr>
        <w:t xml:space="preserve">  </w:t>
      </w:r>
      <w:r w:rsidRPr="007F75F9">
        <w:rPr>
          <w:b/>
          <w:bCs/>
          <w:color w:val="323E4F" w:themeColor="text2" w:themeShade="BF"/>
        </w:rPr>
        <w:br/>
      </w:r>
    </w:p>
    <w:p w:rsidR="006E0D7D" w:rsidRPr="007F75F9" w:rsidRDefault="006E0D7D" w:rsidP="006E0D7D">
      <w:pPr>
        <w:spacing w:after="0" w:line="240" w:lineRule="auto"/>
        <w:rPr>
          <w:rFonts w:ascii="Times New Roman" w:hAnsi="Times New Roman" w:cs="Times New Roman"/>
          <w:b/>
          <w:color w:val="FF3399"/>
          <w:sz w:val="24"/>
          <w:szCs w:val="24"/>
        </w:rPr>
      </w:pPr>
      <w:r w:rsidRPr="007F75F9">
        <w:rPr>
          <w:rFonts w:ascii="Times New Roman" w:hAnsi="Times New Roman" w:cs="Times New Roman"/>
          <w:b/>
          <w:color w:val="FF3399"/>
          <w:sz w:val="24"/>
          <w:szCs w:val="24"/>
        </w:rPr>
        <w:t xml:space="preserve">Sara Kaiser    </w:t>
      </w:r>
    </w:p>
    <w:p w:rsidR="006E0D7D" w:rsidRDefault="006E0D7D" w:rsidP="006E0D7D">
      <w:pPr>
        <w:spacing w:after="0"/>
      </w:pPr>
    </w:p>
    <w:p w:rsidR="006E0D7D" w:rsidRPr="007F75F9" w:rsidRDefault="006E0D7D" w:rsidP="006E0D7D">
      <w:pPr>
        <w:spacing w:after="0"/>
        <w:rPr>
          <w:rFonts w:ascii="Times New Roman" w:hAnsi="Times New Roman" w:cs="Times New Roman"/>
          <w:color w:val="323E4F" w:themeColor="text2" w:themeShade="BF"/>
          <w:sz w:val="24"/>
          <w:szCs w:val="24"/>
        </w:rPr>
      </w:pPr>
      <w:r w:rsidRPr="007F75F9">
        <w:rPr>
          <w:rFonts w:ascii="Times New Roman" w:hAnsi="Times New Roman" w:cs="Times New Roman"/>
          <w:color w:val="323E4F" w:themeColor="text2" w:themeShade="BF"/>
          <w:sz w:val="24"/>
          <w:szCs w:val="24"/>
        </w:rPr>
        <w:t xml:space="preserve">Over the years, with scientific advancements, our life spans have increased continuously. Some enthusiasts believe that soon we will be able to eliminate ageing processes completely. During this interactive workshop different lifestyles will be explored and discussed. Designer Sara Kaiser will show her vision on a future lifestyle in which the main goal is to live as long as possible. Additionally, we will be doing storytelling and role play exercises to trigger empathic and creative conversations. Do you want to live forever? And how would it change the way you live and essentially what you eat?  </w:t>
      </w:r>
    </w:p>
    <w:p w:rsidR="006E0D7D" w:rsidRDefault="006E0D7D" w:rsidP="006E0D7D">
      <w:pPr>
        <w:spacing w:after="0"/>
      </w:pPr>
    </w:p>
    <w:p w:rsidR="006E0D7D" w:rsidRDefault="006E0D7D" w:rsidP="006E0D7D">
      <w:pPr>
        <w:spacing w:after="0"/>
        <w:rPr>
          <w:rFonts w:ascii="Times New Roman" w:hAnsi="Times New Roman" w:cs="Times New Roman"/>
          <w:color w:val="323E4F" w:themeColor="text2" w:themeShade="BF"/>
          <w:sz w:val="24"/>
          <w:szCs w:val="24"/>
        </w:rPr>
      </w:pPr>
      <w:r w:rsidRPr="007F75F9">
        <w:rPr>
          <w:rFonts w:ascii="Times New Roman" w:hAnsi="Times New Roman" w:cs="Times New Roman"/>
          <w:color w:val="323E4F" w:themeColor="text2" w:themeShade="BF"/>
          <w:sz w:val="24"/>
          <w:szCs w:val="24"/>
        </w:rPr>
        <w:t xml:space="preserve">Sara Kaiser is a designer who visualises information and creates situations in which topics can be explored from various angles. Intrigued by biological processes and the transformability of bodies, her mediums vary between installation, performance, image and film. After having studied at </w:t>
      </w:r>
      <w:proofErr w:type="spellStart"/>
      <w:r w:rsidRPr="007F75F9">
        <w:rPr>
          <w:rFonts w:ascii="Times New Roman" w:hAnsi="Times New Roman" w:cs="Times New Roman"/>
          <w:color w:val="323E4F" w:themeColor="text2" w:themeShade="BF"/>
          <w:sz w:val="24"/>
          <w:szCs w:val="24"/>
        </w:rPr>
        <w:t>HfbK</w:t>
      </w:r>
      <w:proofErr w:type="spellEnd"/>
      <w:r w:rsidRPr="007F75F9">
        <w:rPr>
          <w:rFonts w:ascii="Times New Roman" w:hAnsi="Times New Roman" w:cs="Times New Roman"/>
          <w:color w:val="323E4F" w:themeColor="text2" w:themeShade="BF"/>
          <w:sz w:val="24"/>
          <w:szCs w:val="24"/>
        </w:rPr>
        <w:t xml:space="preserve"> Hamburg she finished her studies at the Design Academy Eindhoven and is currently working as a freelance designer in the Netherlands. </w:t>
      </w:r>
    </w:p>
    <w:p w:rsidR="006E0D7D" w:rsidRDefault="006E0D7D" w:rsidP="006E0D7D">
      <w:pPr>
        <w:spacing w:after="0"/>
        <w:rPr>
          <w:rFonts w:ascii="Times New Roman" w:hAnsi="Times New Roman" w:cs="Times New Roman"/>
          <w:color w:val="323E4F" w:themeColor="text2" w:themeShade="BF"/>
          <w:sz w:val="24"/>
          <w:szCs w:val="24"/>
        </w:rPr>
      </w:pPr>
    </w:p>
    <w:p w:rsidR="006E0D7D" w:rsidRDefault="006E0D7D" w:rsidP="006E0D7D">
      <w:pPr>
        <w:spacing w:after="0" w:line="240" w:lineRule="auto"/>
        <w:rPr>
          <w:rFonts w:ascii="Times New Roman" w:hAnsi="Times New Roman" w:cs="Times New Roman"/>
          <w:b/>
          <w:color w:val="FF3399"/>
          <w:sz w:val="24"/>
          <w:szCs w:val="24"/>
          <w:lang w:val="nl-NL"/>
        </w:rPr>
      </w:pPr>
      <w:r>
        <w:rPr>
          <w:rFonts w:ascii="Times New Roman" w:hAnsi="Times New Roman" w:cs="Times New Roman"/>
          <w:b/>
          <w:color w:val="FF3399"/>
          <w:sz w:val="24"/>
          <w:szCs w:val="24"/>
          <w:lang w:val="nl-NL"/>
        </w:rPr>
        <w:t>Workshop 3</w:t>
      </w:r>
    </w:p>
    <w:p w:rsidR="006E0D7D" w:rsidRPr="00D91E89" w:rsidRDefault="006E0D7D" w:rsidP="006E0D7D">
      <w:pPr>
        <w:spacing w:after="0"/>
        <w:rPr>
          <w:rFonts w:ascii="Times New Roman" w:hAnsi="Times New Roman" w:cs="Times New Roman"/>
          <w:color w:val="323E4F" w:themeColor="text2" w:themeShade="BF"/>
          <w:sz w:val="24"/>
          <w:szCs w:val="24"/>
          <w:lang w:val="nl-NL"/>
        </w:rPr>
      </w:pPr>
    </w:p>
    <w:p w:rsidR="006E0D7D" w:rsidRPr="00D91E89" w:rsidRDefault="006E0D7D" w:rsidP="006E0D7D">
      <w:pPr>
        <w:spacing w:after="0"/>
        <w:rPr>
          <w:rFonts w:ascii="Times New Roman" w:hAnsi="Times New Roman" w:cs="Times New Roman"/>
          <w:i/>
          <w:color w:val="323E4F" w:themeColor="text2" w:themeShade="BF"/>
          <w:sz w:val="24"/>
          <w:szCs w:val="24"/>
          <w:lang w:val="nl-NL"/>
        </w:rPr>
      </w:pPr>
      <w:r w:rsidRPr="00D91E89">
        <w:rPr>
          <w:rFonts w:ascii="Times New Roman" w:hAnsi="Times New Roman" w:cs="Times New Roman"/>
          <w:i/>
          <w:color w:val="323E4F" w:themeColor="text2" w:themeShade="BF"/>
          <w:sz w:val="24"/>
          <w:szCs w:val="24"/>
          <w:lang w:val="nl-NL"/>
        </w:rPr>
        <w:t xml:space="preserve">Eigen schuld, dikke bult? </w:t>
      </w:r>
    </w:p>
    <w:p w:rsidR="006E0D7D" w:rsidRPr="00D91E89" w:rsidRDefault="006E0D7D" w:rsidP="006E0D7D">
      <w:pPr>
        <w:spacing w:after="0"/>
        <w:rPr>
          <w:rFonts w:ascii="Times New Roman" w:hAnsi="Times New Roman" w:cs="Times New Roman"/>
          <w:i/>
          <w:color w:val="323E4F" w:themeColor="text2" w:themeShade="BF"/>
          <w:sz w:val="24"/>
          <w:szCs w:val="24"/>
          <w:lang w:val="nl-NL"/>
        </w:rPr>
      </w:pPr>
    </w:p>
    <w:p w:rsidR="006E0D7D" w:rsidRPr="004040AD" w:rsidRDefault="006E0D7D" w:rsidP="006E0D7D">
      <w:pPr>
        <w:spacing w:after="0"/>
        <w:rPr>
          <w:rFonts w:ascii="Times New Roman" w:hAnsi="Times New Roman" w:cs="Times New Roman"/>
          <w:i/>
          <w:color w:val="323E4F" w:themeColor="text2" w:themeShade="BF"/>
          <w:sz w:val="24"/>
          <w:szCs w:val="24"/>
          <w:lang w:val="nl-NL"/>
        </w:rPr>
      </w:pPr>
      <w:r w:rsidRPr="004040AD">
        <w:rPr>
          <w:rFonts w:ascii="Times New Roman" w:hAnsi="Times New Roman" w:cs="Times New Roman"/>
          <w:b/>
          <w:color w:val="FF3399"/>
          <w:sz w:val="24"/>
          <w:szCs w:val="24"/>
          <w:lang w:val="nl-NL"/>
        </w:rPr>
        <w:t xml:space="preserve">Gerbrand van Hout     </w:t>
      </w:r>
    </w:p>
    <w:p w:rsidR="006E0D7D" w:rsidRPr="00466CFC" w:rsidRDefault="006E0D7D" w:rsidP="006E0D7D">
      <w:pPr>
        <w:spacing w:after="0"/>
        <w:rPr>
          <w:rFonts w:ascii="Times New Roman" w:hAnsi="Times New Roman" w:cs="Times New Roman"/>
          <w:sz w:val="24"/>
          <w:szCs w:val="24"/>
          <w:lang w:val="nl-NL"/>
        </w:rPr>
      </w:pPr>
    </w:p>
    <w:p w:rsidR="006E0D7D" w:rsidRPr="00466CFC" w:rsidRDefault="006E0D7D" w:rsidP="006E0D7D">
      <w:pPr>
        <w:spacing w:after="0"/>
        <w:rPr>
          <w:rFonts w:ascii="Times New Roman" w:hAnsi="Times New Roman" w:cs="Times New Roman"/>
          <w:color w:val="323E4F" w:themeColor="text2" w:themeShade="BF"/>
          <w:sz w:val="24"/>
          <w:szCs w:val="24"/>
          <w:lang w:val="nl-NL"/>
        </w:rPr>
      </w:pPr>
      <w:r w:rsidRPr="00466CFC">
        <w:rPr>
          <w:rFonts w:ascii="Times New Roman" w:hAnsi="Times New Roman" w:cs="Times New Roman"/>
          <w:color w:val="323E4F" w:themeColor="text2" w:themeShade="BF"/>
          <w:sz w:val="24"/>
          <w:szCs w:val="24"/>
          <w:lang w:val="nl-NL"/>
        </w:rPr>
        <w:t xml:space="preserve">Welke onderliggende mechanismen spelen een rol bij morbide obesitas (eigen schuld dikke bult?) en de resultaten van </w:t>
      </w:r>
      <w:proofErr w:type="spellStart"/>
      <w:r w:rsidRPr="00466CFC">
        <w:rPr>
          <w:rFonts w:ascii="Times New Roman" w:hAnsi="Times New Roman" w:cs="Times New Roman"/>
          <w:color w:val="323E4F" w:themeColor="text2" w:themeShade="BF"/>
          <w:sz w:val="24"/>
          <w:szCs w:val="24"/>
          <w:lang w:val="nl-NL"/>
        </w:rPr>
        <w:t>bariatrische</w:t>
      </w:r>
      <w:proofErr w:type="spellEnd"/>
      <w:r w:rsidRPr="00466CFC">
        <w:rPr>
          <w:rFonts w:ascii="Times New Roman" w:hAnsi="Times New Roman" w:cs="Times New Roman"/>
          <w:color w:val="323E4F" w:themeColor="text2" w:themeShade="BF"/>
          <w:sz w:val="24"/>
          <w:szCs w:val="24"/>
          <w:lang w:val="nl-NL"/>
        </w:rPr>
        <w:t xml:space="preserve"> chirurgie (Beter in je vel?) Bemoeienis vanuit de psychologie met de </w:t>
      </w:r>
      <w:proofErr w:type="spellStart"/>
      <w:r w:rsidRPr="00466CFC">
        <w:rPr>
          <w:rFonts w:ascii="Times New Roman" w:hAnsi="Times New Roman" w:cs="Times New Roman"/>
          <w:color w:val="323E4F" w:themeColor="text2" w:themeShade="BF"/>
          <w:sz w:val="24"/>
          <w:szCs w:val="24"/>
          <w:lang w:val="nl-NL"/>
        </w:rPr>
        <w:t>bariatrische</w:t>
      </w:r>
      <w:proofErr w:type="spellEnd"/>
      <w:r w:rsidRPr="00466CFC">
        <w:rPr>
          <w:rFonts w:ascii="Times New Roman" w:hAnsi="Times New Roman" w:cs="Times New Roman"/>
          <w:color w:val="323E4F" w:themeColor="text2" w:themeShade="BF"/>
          <w:sz w:val="24"/>
          <w:szCs w:val="24"/>
          <w:lang w:val="nl-NL"/>
        </w:rPr>
        <w:t xml:space="preserve"> chirurgie: hoe ziet die er uit en wat is de </w:t>
      </w:r>
      <w:proofErr w:type="spellStart"/>
      <w:r w:rsidRPr="00466CFC">
        <w:rPr>
          <w:rFonts w:ascii="Times New Roman" w:hAnsi="Times New Roman" w:cs="Times New Roman"/>
          <w:color w:val="323E4F" w:themeColor="text2" w:themeShade="BF"/>
          <w:sz w:val="24"/>
          <w:szCs w:val="24"/>
          <w:lang w:val="nl-NL"/>
        </w:rPr>
        <w:t>evidence</w:t>
      </w:r>
      <w:proofErr w:type="spellEnd"/>
      <w:r w:rsidRPr="00466CFC">
        <w:rPr>
          <w:rFonts w:ascii="Times New Roman" w:hAnsi="Times New Roman" w:cs="Times New Roman"/>
          <w:color w:val="323E4F" w:themeColor="text2" w:themeShade="BF"/>
          <w:sz w:val="24"/>
          <w:szCs w:val="24"/>
          <w:lang w:val="nl-NL"/>
        </w:rPr>
        <w:t xml:space="preserve"> daarvoor, kan het effectiever en efficiënter? Concreter:</w:t>
      </w:r>
      <w:r>
        <w:rPr>
          <w:rFonts w:ascii="Times New Roman" w:hAnsi="Times New Roman" w:cs="Times New Roman"/>
          <w:color w:val="323E4F" w:themeColor="text2" w:themeShade="BF"/>
          <w:sz w:val="24"/>
          <w:szCs w:val="24"/>
          <w:lang w:val="nl-NL"/>
        </w:rPr>
        <w:t xml:space="preserve"> </w:t>
      </w:r>
      <w:r w:rsidRPr="00466CFC">
        <w:rPr>
          <w:rFonts w:ascii="Times New Roman" w:hAnsi="Times New Roman" w:cs="Times New Roman"/>
          <w:color w:val="323E4F" w:themeColor="text2" w:themeShade="BF"/>
          <w:sz w:val="24"/>
          <w:szCs w:val="24"/>
          <w:lang w:val="nl-NL"/>
        </w:rPr>
        <w:t xml:space="preserve">wat is de waarde van een psychologisch voortraject en zou de nadruk wellicht beter op het </w:t>
      </w:r>
      <w:proofErr w:type="spellStart"/>
      <w:r w:rsidRPr="00466CFC">
        <w:rPr>
          <w:rFonts w:ascii="Times New Roman" w:hAnsi="Times New Roman" w:cs="Times New Roman"/>
          <w:color w:val="323E4F" w:themeColor="text2" w:themeShade="BF"/>
          <w:sz w:val="24"/>
          <w:szCs w:val="24"/>
          <w:lang w:val="nl-NL"/>
        </w:rPr>
        <w:t>natraject</w:t>
      </w:r>
      <w:proofErr w:type="spellEnd"/>
      <w:r w:rsidRPr="00466CFC">
        <w:rPr>
          <w:rFonts w:ascii="Times New Roman" w:hAnsi="Times New Roman" w:cs="Times New Roman"/>
          <w:color w:val="323E4F" w:themeColor="text2" w:themeShade="BF"/>
          <w:sz w:val="24"/>
          <w:szCs w:val="24"/>
          <w:lang w:val="nl-NL"/>
        </w:rPr>
        <w:t xml:space="preserve"> kunnen liggen? Relevante literatuur: Maak je niet dik; </w:t>
      </w:r>
      <w:proofErr w:type="spellStart"/>
      <w:r w:rsidRPr="00466CFC">
        <w:rPr>
          <w:rFonts w:ascii="Times New Roman" w:hAnsi="Times New Roman" w:cs="Times New Roman"/>
          <w:color w:val="323E4F" w:themeColor="text2" w:themeShade="BF"/>
          <w:sz w:val="24"/>
          <w:szCs w:val="24"/>
          <w:lang w:val="nl-NL"/>
        </w:rPr>
        <w:t>Langzaam-aan</w:t>
      </w:r>
      <w:proofErr w:type="spellEnd"/>
      <w:r w:rsidRPr="00466CFC">
        <w:rPr>
          <w:rFonts w:ascii="Times New Roman" w:hAnsi="Times New Roman" w:cs="Times New Roman"/>
          <w:color w:val="323E4F" w:themeColor="text2" w:themeShade="BF"/>
          <w:sz w:val="24"/>
          <w:szCs w:val="24"/>
          <w:lang w:val="nl-NL"/>
        </w:rPr>
        <w:t xml:space="preserve"> dieet; Kinderen met overgewicht; </w:t>
      </w:r>
      <w:proofErr w:type="spellStart"/>
      <w:r w:rsidRPr="00466CFC">
        <w:rPr>
          <w:rFonts w:ascii="Times New Roman" w:hAnsi="Times New Roman" w:cs="Times New Roman"/>
          <w:color w:val="323E4F" w:themeColor="text2" w:themeShade="BF"/>
          <w:sz w:val="24"/>
          <w:szCs w:val="24"/>
          <w:lang w:val="nl-NL"/>
        </w:rPr>
        <w:t>Bariatric</w:t>
      </w:r>
      <w:proofErr w:type="spellEnd"/>
      <w:r w:rsidRPr="00466CFC">
        <w:rPr>
          <w:rFonts w:ascii="Times New Roman" w:hAnsi="Times New Roman" w:cs="Times New Roman"/>
          <w:color w:val="323E4F" w:themeColor="text2" w:themeShade="BF"/>
          <w:sz w:val="24"/>
          <w:szCs w:val="24"/>
          <w:lang w:val="nl-NL"/>
        </w:rPr>
        <w:t xml:space="preserve"> </w:t>
      </w:r>
      <w:proofErr w:type="spellStart"/>
      <w:r w:rsidRPr="00466CFC">
        <w:rPr>
          <w:rFonts w:ascii="Times New Roman" w:hAnsi="Times New Roman" w:cs="Times New Roman"/>
          <w:color w:val="323E4F" w:themeColor="text2" w:themeShade="BF"/>
          <w:sz w:val="24"/>
          <w:szCs w:val="24"/>
          <w:lang w:val="nl-NL"/>
        </w:rPr>
        <w:t>Psychology</w:t>
      </w:r>
      <w:proofErr w:type="spellEnd"/>
      <w:r w:rsidRPr="00466CFC">
        <w:rPr>
          <w:rFonts w:ascii="Times New Roman" w:hAnsi="Times New Roman" w:cs="Times New Roman"/>
          <w:color w:val="323E4F" w:themeColor="text2" w:themeShade="BF"/>
          <w:sz w:val="24"/>
          <w:szCs w:val="24"/>
          <w:lang w:val="nl-NL"/>
        </w:rPr>
        <w:t xml:space="preserve">; U verdient een lintje. </w:t>
      </w:r>
    </w:p>
    <w:p w:rsidR="006E0D7D" w:rsidRPr="00466CFC" w:rsidRDefault="006E0D7D" w:rsidP="006E0D7D">
      <w:pPr>
        <w:spacing w:after="0"/>
        <w:rPr>
          <w:rFonts w:ascii="Times New Roman" w:hAnsi="Times New Roman" w:cs="Times New Roman"/>
          <w:color w:val="323E4F" w:themeColor="text2" w:themeShade="BF"/>
          <w:sz w:val="24"/>
          <w:szCs w:val="24"/>
          <w:lang w:val="nl-NL"/>
        </w:rPr>
      </w:pPr>
      <w:r w:rsidRPr="00466CFC">
        <w:rPr>
          <w:rFonts w:ascii="Times New Roman" w:hAnsi="Times New Roman" w:cs="Times New Roman"/>
          <w:color w:val="323E4F" w:themeColor="text2" w:themeShade="BF"/>
          <w:sz w:val="24"/>
          <w:szCs w:val="24"/>
          <w:lang w:val="nl-NL"/>
        </w:rPr>
        <w:t> </w:t>
      </w:r>
    </w:p>
    <w:p w:rsidR="006E0D7D" w:rsidRPr="00466CFC" w:rsidRDefault="006E0D7D" w:rsidP="006E0D7D">
      <w:pPr>
        <w:spacing w:after="0"/>
        <w:rPr>
          <w:rFonts w:ascii="Times New Roman" w:hAnsi="Times New Roman" w:cs="Times New Roman"/>
          <w:color w:val="323E4F" w:themeColor="text2" w:themeShade="BF"/>
          <w:sz w:val="24"/>
          <w:szCs w:val="24"/>
          <w:lang w:val="nl-NL"/>
        </w:rPr>
      </w:pPr>
      <w:r w:rsidRPr="00466CFC">
        <w:rPr>
          <w:rFonts w:ascii="Times New Roman" w:hAnsi="Times New Roman" w:cs="Times New Roman"/>
          <w:color w:val="323E4F" w:themeColor="text2" w:themeShade="BF"/>
          <w:sz w:val="24"/>
          <w:szCs w:val="24"/>
          <w:lang w:val="nl-NL"/>
        </w:rPr>
        <w:t xml:space="preserve">Gerbrand van Hout is sinds 1992 werkzaam in Catharina ziekenhuis Eindhoven en  vanaf het begin betrokken bij </w:t>
      </w:r>
      <w:proofErr w:type="spellStart"/>
      <w:r w:rsidRPr="00466CFC">
        <w:rPr>
          <w:rFonts w:ascii="Times New Roman" w:hAnsi="Times New Roman" w:cs="Times New Roman"/>
          <w:color w:val="323E4F" w:themeColor="text2" w:themeShade="BF"/>
          <w:sz w:val="24"/>
          <w:szCs w:val="24"/>
          <w:lang w:val="nl-NL"/>
        </w:rPr>
        <w:t>bariatrische</w:t>
      </w:r>
      <w:proofErr w:type="spellEnd"/>
      <w:r w:rsidRPr="00466CFC">
        <w:rPr>
          <w:rFonts w:ascii="Times New Roman" w:hAnsi="Times New Roman" w:cs="Times New Roman"/>
          <w:color w:val="323E4F" w:themeColor="text2" w:themeShade="BF"/>
          <w:sz w:val="24"/>
          <w:szCs w:val="24"/>
          <w:lang w:val="nl-NL"/>
        </w:rPr>
        <w:t xml:space="preserve"> chirurgie (naast andere werkzaamheden), nu al enkele jaren </w:t>
      </w:r>
      <w:proofErr w:type="spellStart"/>
      <w:r w:rsidRPr="00466CFC">
        <w:rPr>
          <w:rFonts w:ascii="Times New Roman" w:hAnsi="Times New Roman" w:cs="Times New Roman"/>
          <w:color w:val="323E4F" w:themeColor="text2" w:themeShade="BF"/>
          <w:sz w:val="24"/>
          <w:szCs w:val="24"/>
          <w:lang w:val="nl-NL"/>
        </w:rPr>
        <w:t>full-time</w:t>
      </w:r>
      <w:proofErr w:type="spellEnd"/>
      <w:r w:rsidRPr="00466CFC">
        <w:rPr>
          <w:rFonts w:ascii="Times New Roman" w:hAnsi="Times New Roman" w:cs="Times New Roman"/>
          <w:color w:val="323E4F" w:themeColor="text2" w:themeShade="BF"/>
          <w:sz w:val="24"/>
          <w:szCs w:val="24"/>
          <w:lang w:val="nl-NL"/>
        </w:rPr>
        <w:t xml:space="preserve"> werkzaam op het Obesitascentrum. In 2008 gepromoveerd op het onderwerp </w:t>
      </w:r>
      <w:proofErr w:type="spellStart"/>
      <w:r w:rsidRPr="00466CFC">
        <w:rPr>
          <w:rFonts w:ascii="Times New Roman" w:hAnsi="Times New Roman" w:cs="Times New Roman"/>
          <w:color w:val="323E4F" w:themeColor="text2" w:themeShade="BF"/>
          <w:sz w:val="24"/>
          <w:szCs w:val="24"/>
          <w:lang w:val="nl-NL"/>
        </w:rPr>
        <w:t>bariatrische</w:t>
      </w:r>
      <w:proofErr w:type="spellEnd"/>
      <w:r w:rsidRPr="00466CFC">
        <w:rPr>
          <w:rFonts w:ascii="Times New Roman" w:hAnsi="Times New Roman" w:cs="Times New Roman"/>
          <w:color w:val="323E4F" w:themeColor="text2" w:themeShade="BF"/>
          <w:sz w:val="24"/>
          <w:szCs w:val="24"/>
          <w:lang w:val="nl-NL"/>
        </w:rPr>
        <w:t xml:space="preserve"> psychologie.</w:t>
      </w:r>
    </w:p>
    <w:p w:rsidR="006E0D7D" w:rsidRDefault="006E0D7D" w:rsidP="006E0D7D">
      <w:pPr>
        <w:spacing w:after="0"/>
        <w:rPr>
          <w:color w:val="323E4F" w:themeColor="text2" w:themeShade="BF"/>
          <w:lang w:val="nl-NL"/>
        </w:rPr>
      </w:pPr>
    </w:p>
    <w:p w:rsidR="006E0D7D" w:rsidRDefault="006E0D7D" w:rsidP="006E0D7D">
      <w:pPr>
        <w:spacing w:after="0"/>
        <w:rPr>
          <w:color w:val="323E4F" w:themeColor="text2" w:themeShade="BF"/>
          <w:lang w:val="nl-NL"/>
        </w:rPr>
      </w:pPr>
      <w:bookmarkStart w:id="0" w:name="_GoBack"/>
      <w:bookmarkEnd w:id="0"/>
    </w:p>
    <w:p w:rsidR="006E0D7D" w:rsidRDefault="006E0D7D" w:rsidP="006E0D7D">
      <w:pPr>
        <w:spacing w:after="0" w:line="240" w:lineRule="auto"/>
        <w:rPr>
          <w:rFonts w:ascii="Times New Roman" w:hAnsi="Times New Roman" w:cs="Times New Roman"/>
          <w:b/>
          <w:color w:val="FF3399"/>
          <w:sz w:val="24"/>
          <w:szCs w:val="24"/>
          <w:lang w:val="nl-NL"/>
        </w:rPr>
      </w:pPr>
      <w:r>
        <w:rPr>
          <w:rFonts w:ascii="Times New Roman" w:hAnsi="Times New Roman" w:cs="Times New Roman"/>
          <w:b/>
          <w:color w:val="FF3399"/>
          <w:sz w:val="24"/>
          <w:szCs w:val="24"/>
          <w:lang w:val="nl-NL"/>
        </w:rPr>
        <w:t xml:space="preserve">Workshop 4 </w:t>
      </w:r>
    </w:p>
    <w:p w:rsidR="006E0D7D" w:rsidRDefault="006E0D7D" w:rsidP="006E0D7D">
      <w:pPr>
        <w:spacing w:after="0" w:line="240" w:lineRule="auto"/>
        <w:rPr>
          <w:rFonts w:ascii="Times New Roman" w:hAnsi="Times New Roman" w:cs="Times New Roman"/>
          <w:b/>
          <w:color w:val="FF3399"/>
          <w:sz w:val="24"/>
          <w:szCs w:val="24"/>
          <w:lang w:val="nl-NL"/>
        </w:rPr>
      </w:pPr>
    </w:p>
    <w:p w:rsidR="006E0D7D" w:rsidRDefault="006E0D7D" w:rsidP="006E0D7D">
      <w:pPr>
        <w:spacing w:after="0"/>
        <w:rPr>
          <w:rFonts w:ascii="Times New Roman" w:hAnsi="Times New Roman" w:cs="Times New Roman"/>
          <w:i/>
          <w:color w:val="323E4F" w:themeColor="text2" w:themeShade="BF"/>
          <w:sz w:val="24"/>
          <w:szCs w:val="24"/>
          <w:lang w:val="nl-NL"/>
        </w:rPr>
      </w:pPr>
      <w:r w:rsidRPr="008630A5">
        <w:rPr>
          <w:rFonts w:ascii="Times New Roman" w:hAnsi="Times New Roman" w:cs="Times New Roman"/>
          <w:i/>
          <w:color w:val="323E4F" w:themeColor="text2" w:themeShade="BF"/>
          <w:sz w:val="24"/>
          <w:szCs w:val="24"/>
          <w:lang w:val="nl-NL"/>
        </w:rPr>
        <w:t>Voeding, vasten en gezondheid in de Islam</w:t>
      </w:r>
    </w:p>
    <w:p w:rsidR="006E0D7D" w:rsidRDefault="006E0D7D" w:rsidP="006E0D7D">
      <w:pPr>
        <w:spacing w:after="0"/>
        <w:rPr>
          <w:rFonts w:ascii="Times New Roman" w:hAnsi="Times New Roman" w:cs="Times New Roman"/>
          <w:i/>
          <w:color w:val="323E4F" w:themeColor="text2" w:themeShade="BF"/>
          <w:sz w:val="24"/>
          <w:szCs w:val="24"/>
          <w:lang w:val="nl-NL"/>
        </w:rPr>
      </w:pPr>
    </w:p>
    <w:p w:rsidR="006E0D7D" w:rsidRDefault="006E0D7D" w:rsidP="006E0D7D">
      <w:pPr>
        <w:spacing w:after="0"/>
        <w:rPr>
          <w:rFonts w:ascii="Times New Roman" w:hAnsi="Times New Roman" w:cs="Times New Roman"/>
          <w:i/>
          <w:color w:val="323E4F" w:themeColor="text2" w:themeShade="BF"/>
          <w:sz w:val="24"/>
          <w:szCs w:val="24"/>
          <w:lang w:val="nl-NL"/>
        </w:rPr>
      </w:pPr>
      <w:proofErr w:type="spellStart"/>
      <w:r>
        <w:rPr>
          <w:rFonts w:ascii="Times New Roman" w:hAnsi="Times New Roman" w:cs="Times New Roman"/>
          <w:b/>
          <w:color w:val="FF3399"/>
          <w:sz w:val="24"/>
          <w:szCs w:val="24"/>
          <w:lang w:val="nl-NL"/>
        </w:rPr>
        <w:t>Saida</w:t>
      </w:r>
      <w:proofErr w:type="spellEnd"/>
      <w:r>
        <w:rPr>
          <w:rFonts w:ascii="Times New Roman" w:hAnsi="Times New Roman" w:cs="Times New Roman"/>
          <w:b/>
          <w:color w:val="FF3399"/>
          <w:sz w:val="24"/>
          <w:szCs w:val="24"/>
          <w:lang w:val="nl-NL"/>
        </w:rPr>
        <w:t xml:space="preserve"> </w:t>
      </w:r>
      <w:proofErr w:type="spellStart"/>
      <w:r>
        <w:rPr>
          <w:rFonts w:ascii="Times New Roman" w:hAnsi="Times New Roman" w:cs="Times New Roman"/>
          <w:b/>
          <w:color w:val="FF3399"/>
          <w:sz w:val="24"/>
          <w:szCs w:val="24"/>
          <w:lang w:val="nl-NL"/>
        </w:rPr>
        <w:t>Aoulad</w:t>
      </w:r>
      <w:proofErr w:type="spellEnd"/>
      <w:r>
        <w:rPr>
          <w:rFonts w:ascii="Times New Roman" w:hAnsi="Times New Roman" w:cs="Times New Roman"/>
          <w:b/>
          <w:color w:val="FF3399"/>
          <w:sz w:val="24"/>
          <w:szCs w:val="24"/>
          <w:lang w:val="nl-NL"/>
        </w:rPr>
        <w:t xml:space="preserve"> </w:t>
      </w:r>
      <w:proofErr w:type="spellStart"/>
      <w:r>
        <w:rPr>
          <w:rFonts w:ascii="Times New Roman" w:hAnsi="Times New Roman" w:cs="Times New Roman"/>
          <w:b/>
          <w:color w:val="FF3399"/>
          <w:sz w:val="24"/>
          <w:szCs w:val="24"/>
          <w:lang w:val="nl-NL"/>
        </w:rPr>
        <w:t>Baktit</w:t>
      </w:r>
      <w:proofErr w:type="spellEnd"/>
    </w:p>
    <w:p w:rsidR="006E0D7D" w:rsidRPr="008630A5" w:rsidRDefault="006E0D7D" w:rsidP="006E0D7D">
      <w:pPr>
        <w:spacing w:after="0"/>
        <w:rPr>
          <w:rFonts w:ascii="Times New Roman" w:hAnsi="Times New Roman" w:cs="Times New Roman"/>
          <w:i/>
          <w:color w:val="323E4F" w:themeColor="text2" w:themeShade="BF"/>
          <w:sz w:val="24"/>
          <w:szCs w:val="24"/>
          <w:lang w:val="nl-NL"/>
        </w:rPr>
      </w:pPr>
    </w:p>
    <w:p w:rsidR="006E0D7D" w:rsidRPr="008630A5" w:rsidRDefault="006E0D7D" w:rsidP="006E0D7D">
      <w:pPr>
        <w:rPr>
          <w:rFonts w:ascii="Times New Roman" w:hAnsi="Times New Roman" w:cs="Times New Roman"/>
          <w:color w:val="323E4F" w:themeColor="text2" w:themeShade="BF"/>
          <w:sz w:val="24"/>
          <w:szCs w:val="24"/>
          <w:lang w:val="nl-NL"/>
        </w:rPr>
      </w:pPr>
      <w:r w:rsidRPr="008630A5">
        <w:rPr>
          <w:rFonts w:ascii="Times New Roman" w:hAnsi="Times New Roman" w:cs="Times New Roman"/>
          <w:color w:val="323E4F" w:themeColor="text2" w:themeShade="BF"/>
          <w:sz w:val="24"/>
          <w:szCs w:val="24"/>
          <w:lang w:val="nl-NL"/>
        </w:rPr>
        <w:t>In deze workshop wordt ingegaan op de betekenis van vasten gedurende de Ramadan, in relatie tot gezondheid en ziekte. En er wordt uiteengezet hoe de verantwoordelijkheid voor gezondheid en lichaam door middel van goede voeding, invulling krijgt vanuit de overtuiging dat het leven voor moslims een geschenk van Allah is.</w:t>
      </w:r>
    </w:p>
    <w:p w:rsidR="006E0D7D" w:rsidRPr="008630A5" w:rsidRDefault="006E0D7D" w:rsidP="006E0D7D">
      <w:pPr>
        <w:rPr>
          <w:rFonts w:ascii="Times New Roman" w:hAnsi="Times New Roman" w:cs="Times New Roman"/>
          <w:color w:val="323E4F" w:themeColor="text2" w:themeShade="BF"/>
          <w:sz w:val="24"/>
          <w:szCs w:val="24"/>
          <w:lang w:val="nl-NL"/>
        </w:rPr>
      </w:pPr>
      <w:proofErr w:type="spellStart"/>
      <w:r w:rsidRPr="008630A5">
        <w:rPr>
          <w:rFonts w:ascii="Times New Roman" w:hAnsi="Times New Roman" w:cs="Times New Roman"/>
          <w:color w:val="323E4F" w:themeColor="text2" w:themeShade="BF"/>
          <w:sz w:val="24"/>
          <w:szCs w:val="24"/>
          <w:lang w:val="nl-NL"/>
        </w:rPr>
        <w:t>Saida</w:t>
      </w:r>
      <w:proofErr w:type="spellEnd"/>
      <w:r w:rsidRPr="008630A5">
        <w:rPr>
          <w:rFonts w:ascii="Times New Roman" w:hAnsi="Times New Roman" w:cs="Times New Roman"/>
          <w:color w:val="323E4F" w:themeColor="text2" w:themeShade="BF"/>
          <w:sz w:val="24"/>
          <w:szCs w:val="24"/>
          <w:lang w:val="nl-NL"/>
        </w:rPr>
        <w:t xml:space="preserve"> </w:t>
      </w:r>
      <w:proofErr w:type="spellStart"/>
      <w:r w:rsidRPr="008630A5">
        <w:rPr>
          <w:rFonts w:ascii="Times New Roman" w:hAnsi="Times New Roman" w:cs="Times New Roman"/>
          <w:color w:val="323E4F" w:themeColor="text2" w:themeShade="BF"/>
          <w:sz w:val="24"/>
          <w:szCs w:val="24"/>
          <w:lang w:val="nl-NL"/>
        </w:rPr>
        <w:t>Aoulad</w:t>
      </w:r>
      <w:proofErr w:type="spellEnd"/>
      <w:r w:rsidRPr="008630A5">
        <w:rPr>
          <w:rFonts w:ascii="Times New Roman" w:hAnsi="Times New Roman" w:cs="Times New Roman"/>
          <w:color w:val="323E4F" w:themeColor="text2" w:themeShade="BF"/>
          <w:sz w:val="24"/>
          <w:szCs w:val="24"/>
          <w:lang w:val="nl-NL"/>
        </w:rPr>
        <w:t xml:space="preserve"> </w:t>
      </w:r>
      <w:proofErr w:type="spellStart"/>
      <w:r w:rsidRPr="008630A5">
        <w:rPr>
          <w:rFonts w:ascii="Times New Roman" w:hAnsi="Times New Roman" w:cs="Times New Roman"/>
          <w:color w:val="323E4F" w:themeColor="text2" w:themeShade="BF"/>
          <w:sz w:val="24"/>
          <w:szCs w:val="24"/>
          <w:lang w:val="nl-NL"/>
        </w:rPr>
        <w:t>Baktit</w:t>
      </w:r>
      <w:proofErr w:type="spellEnd"/>
      <w:r w:rsidRPr="008630A5">
        <w:rPr>
          <w:rFonts w:ascii="Times New Roman" w:hAnsi="Times New Roman" w:cs="Times New Roman"/>
          <w:color w:val="323E4F" w:themeColor="text2" w:themeShade="BF"/>
          <w:sz w:val="24"/>
          <w:szCs w:val="24"/>
          <w:lang w:val="nl-NL"/>
        </w:rPr>
        <w:t xml:space="preserve"> is islamitisch geestelijk verzorger en intercultureel consulent in het </w:t>
      </w:r>
      <w:proofErr w:type="spellStart"/>
      <w:r w:rsidRPr="008630A5">
        <w:rPr>
          <w:rFonts w:ascii="Times New Roman" w:hAnsi="Times New Roman" w:cs="Times New Roman"/>
          <w:color w:val="323E4F" w:themeColor="text2" w:themeShade="BF"/>
          <w:sz w:val="24"/>
          <w:szCs w:val="24"/>
          <w:lang w:val="nl-NL"/>
        </w:rPr>
        <w:t>Radboudumc</w:t>
      </w:r>
      <w:proofErr w:type="spellEnd"/>
      <w:r w:rsidRPr="008630A5">
        <w:rPr>
          <w:rFonts w:ascii="Times New Roman" w:hAnsi="Times New Roman" w:cs="Times New Roman"/>
          <w:color w:val="323E4F" w:themeColor="text2" w:themeShade="BF"/>
          <w:sz w:val="24"/>
          <w:szCs w:val="24"/>
          <w:lang w:val="nl-NL"/>
        </w:rPr>
        <w:t>. Zij is een van de makers van de film ‘Ik heb een dokter in Marokko’, waarin een indringend beeld wordt geboden van de gewoonten, geloofsovertuigingen en verwachtingen van migranten rondomen ziekte, sterven en dood.</w:t>
      </w:r>
    </w:p>
    <w:p w:rsidR="006E0D7D" w:rsidRPr="0088026F" w:rsidRDefault="006E0D7D" w:rsidP="006E0D7D">
      <w:pPr>
        <w:rPr>
          <w:lang w:val="nl-NL"/>
        </w:rPr>
      </w:pPr>
    </w:p>
    <w:p w:rsidR="00DB4813" w:rsidRPr="006E0D7D" w:rsidRDefault="00DB4813">
      <w:pPr>
        <w:rPr>
          <w:lang w:val="nl-NL"/>
        </w:rPr>
      </w:pPr>
    </w:p>
    <w:sectPr w:rsidR="00DB4813" w:rsidRPr="006E0D7D" w:rsidSect="00F4499C">
      <w:footerReference w:type="default" r:id="rId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9D" w:rsidRDefault="006E0D7D">
    <w:pPr>
      <w:pStyle w:val="Voettekst"/>
    </w:pP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7D"/>
    <w:rsid w:val="006E0D7D"/>
    <w:rsid w:val="00DB4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7A45F-C86E-4302-B7FD-6EEED733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0D7D"/>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E0D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D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de Laar</dc:creator>
  <cp:keywords/>
  <dc:description/>
  <cp:lastModifiedBy>Eric van de Laar</cp:lastModifiedBy>
  <cp:revision>1</cp:revision>
  <dcterms:created xsi:type="dcterms:W3CDTF">2018-10-12T14:23:00Z</dcterms:created>
  <dcterms:modified xsi:type="dcterms:W3CDTF">2018-10-12T14:25:00Z</dcterms:modified>
</cp:coreProperties>
</file>